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79" w:rsidRDefault="003C0379" w:rsidP="003C0379">
      <w:pPr>
        <w:jc w:val="center"/>
        <w:rPr>
          <w:b/>
          <w:sz w:val="28"/>
          <w:szCs w:val="28"/>
        </w:rPr>
      </w:pPr>
    </w:p>
    <w:p w:rsidR="003C0379" w:rsidRDefault="003C0379" w:rsidP="003C03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FC022F" wp14:editId="5FECB158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79" w:rsidRDefault="003C0379" w:rsidP="003C0379"/>
                          <w:p w:rsidR="003C0379" w:rsidRDefault="003C0379" w:rsidP="003C0379">
                            <w:r>
                              <w:t xml:space="preserve">           </w:t>
                            </w:r>
                          </w:p>
                          <w:p w:rsidR="003C0379" w:rsidRDefault="003C0379" w:rsidP="003C0379"/>
                          <w:p w:rsidR="003C0379" w:rsidRDefault="003C0379" w:rsidP="003C037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tvyg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" o:allowincell="f" filled="f" stroked="f" strokeweight="0">
                <v:textbox inset="0,0,0,0">
                  <w:txbxContent>
                    <w:p w:rsidR="003C0379" w:rsidRDefault="003C0379" w:rsidP="003C0379"/>
                    <w:p w:rsidR="003C0379" w:rsidRDefault="003C0379" w:rsidP="003C0379">
                      <w:r>
                        <w:t xml:space="preserve">           </w:t>
                      </w:r>
                    </w:p>
                    <w:p w:rsidR="003C0379" w:rsidRDefault="003C0379" w:rsidP="003C0379"/>
                    <w:p w:rsidR="003C0379" w:rsidRDefault="003C0379" w:rsidP="003C0379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C0379" w:rsidRDefault="003C0379" w:rsidP="003C0379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0379" w:rsidRDefault="003C0379" w:rsidP="003C0379">
      <w:pPr>
        <w:jc w:val="center"/>
        <w:rPr>
          <w:b/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от 25.11.2014 г.     № 26 </w:t>
      </w: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калькуляции                                                                                 на специальную технику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КунашакРемСтройСервис</w:t>
      </w:r>
      <w:proofErr w:type="spellEnd"/>
      <w:r>
        <w:rPr>
          <w:sz w:val="28"/>
          <w:szCs w:val="28"/>
        </w:rPr>
        <w:t>»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На основании Федерального закона № 131-ФЗ от 06.10.2003г., Федерального закона от 14.11.2002г. № 161-ФЗ «О государственных и муниципальных унитарных предприятиях» 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C0379" w:rsidRDefault="003C0379" w:rsidP="003C0379">
      <w:pPr>
        <w:jc w:val="center"/>
        <w:rPr>
          <w:b/>
          <w:sz w:val="28"/>
          <w:szCs w:val="28"/>
        </w:rPr>
      </w:pPr>
    </w:p>
    <w:p w:rsidR="003C0379" w:rsidRDefault="003C0379" w:rsidP="003C03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Утвердить калькуляцию стоимости 1 </w:t>
      </w:r>
      <w:proofErr w:type="spellStart"/>
      <w:r>
        <w:rPr>
          <w:sz w:val="28"/>
          <w:szCs w:val="28"/>
        </w:rPr>
        <w:t>машиночаса</w:t>
      </w:r>
      <w:proofErr w:type="spellEnd"/>
      <w:r>
        <w:rPr>
          <w:sz w:val="28"/>
          <w:szCs w:val="28"/>
        </w:rPr>
        <w:t>:                                       - автомобиля КО-713Н-20 ЗИЛ-130 (калькуляция прилагается);</w:t>
      </w:r>
    </w:p>
    <w:p w:rsidR="003C0379" w:rsidRDefault="003C0379" w:rsidP="003C0379">
      <w:pPr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автогрейдера ДЗ-122А (калькуляция прилагается);</w:t>
      </w:r>
    </w:p>
    <w:p w:rsidR="003C0379" w:rsidRDefault="003C0379" w:rsidP="003C0379">
      <w:pPr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экскаватора ЭО-2621 на базе МТЗ-82 (калькуляция прилагается);</w:t>
      </w:r>
    </w:p>
    <w:p w:rsidR="003C0379" w:rsidRDefault="003C0379" w:rsidP="003C0379">
      <w:pPr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трактора ДТ-75 с лопатой (калькуляция прилагается);</w:t>
      </w:r>
    </w:p>
    <w:p w:rsidR="003C0379" w:rsidRDefault="003C0379" w:rsidP="003C0379">
      <w:pPr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автогидроподъемника АТП-14 ЗИЛ-5301 (калькуляция прилагается);</w:t>
      </w:r>
    </w:p>
    <w:p w:rsidR="003C0379" w:rsidRDefault="003C0379" w:rsidP="003C0379">
      <w:pPr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- автомобиля ГАЗ-3307 «самосвал» (калькуляция прилагается).</w:t>
      </w:r>
    </w:p>
    <w:p w:rsidR="003C0379" w:rsidRPr="00A56F72" w:rsidRDefault="003C0379" w:rsidP="003C0379">
      <w:pPr>
        <w:pStyle w:val="a3"/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A56F72">
        <w:rPr>
          <w:sz w:val="28"/>
          <w:szCs w:val="28"/>
        </w:rPr>
        <w:t>Настоящее решение вступает в силу с момента подписания и подлежит опубликованию.</w:t>
      </w:r>
    </w:p>
    <w:p w:rsidR="003C0379" w:rsidRDefault="003C0379" w:rsidP="003C0379">
      <w:pPr>
        <w:pStyle w:val="a3"/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563F87">
        <w:rPr>
          <w:sz w:val="28"/>
          <w:szCs w:val="28"/>
        </w:rPr>
        <w:t xml:space="preserve">Считать утратившим силу Решение Совета депутатов </w:t>
      </w:r>
      <w:proofErr w:type="spellStart"/>
      <w:r w:rsidRPr="00563F87">
        <w:rPr>
          <w:sz w:val="28"/>
          <w:szCs w:val="28"/>
        </w:rPr>
        <w:t>Кунашакского</w:t>
      </w:r>
      <w:proofErr w:type="spellEnd"/>
      <w:r w:rsidRPr="00563F87">
        <w:rPr>
          <w:sz w:val="28"/>
          <w:szCs w:val="28"/>
        </w:rPr>
        <w:t xml:space="preserve"> сельского поселения об утверждении калькуляции                                                                                     на специальную технику МУП «</w:t>
      </w:r>
      <w:proofErr w:type="spellStart"/>
      <w:r w:rsidRPr="00563F87">
        <w:rPr>
          <w:sz w:val="28"/>
          <w:szCs w:val="28"/>
        </w:rPr>
        <w:t>КунашакРемСтройСервис</w:t>
      </w:r>
      <w:proofErr w:type="spellEnd"/>
      <w:r w:rsidRPr="00563F87">
        <w:rPr>
          <w:sz w:val="28"/>
          <w:szCs w:val="28"/>
        </w:rPr>
        <w:t>» от 25.11.2013 года № 28.</w:t>
      </w:r>
    </w:p>
    <w:p w:rsidR="003C0379" w:rsidRPr="00563F87" w:rsidRDefault="003C0379" w:rsidP="003C0379">
      <w:pPr>
        <w:pStyle w:val="a3"/>
        <w:autoSpaceDN w:val="0"/>
        <w:spacing w:line="360" w:lineRule="auto"/>
        <w:ind w:left="432"/>
        <w:jc w:val="both"/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            А.М. Ибрагимов</w:t>
      </w: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2"/>
          <w:szCs w:val="28"/>
        </w:rPr>
      </w:pPr>
    </w:p>
    <w:p w:rsidR="003C0379" w:rsidRDefault="003C0379" w:rsidP="003C0379">
      <w:pPr>
        <w:jc w:val="right"/>
        <w:rPr>
          <w:sz w:val="28"/>
          <w:szCs w:val="28"/>
        </w:rPr>
      </w:pP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Утверждено: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Совета депутатов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25.11.2014 года  № 26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 Р.Г. Каримов.                                                       </w:t>
      </w:r>
    </w:p>
    <w:p w:rsidR="003C0379" w:rsidRDefault="003C0379" w:rsidP="003C0379"/>
    <w:p w:rsidR="003C0379" w:rsidRDefault="003C0379" w:rsidP="003C0379"/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  <w:r>
        <w:rPr>
          <w:b/>
          <w:sz w:val="28"/>
          <w:szCs w:val="28"/>
        </w:rPr>
        <w:br/>
        <w:t xml:space="preserve">стоимости 1 </w:t>
      </w:r>
      <w:proofErr w:type="gramStart"/>
      <w:r>
        <w:rPr>
          <w:b/>
          <w:sz w:val="28"/>
          <w:szCs w:val="28"/>
        </w:rPr>
        <w:t>машино-часа</w:t>
      </w:r>
      <w:proofErr w:type="gramEnd"/>
      <w:r>
        <w:rPr>
          <w:b/>
          <w:sz w:val="28"/>
          <w:szCs w:val="28"/>
        </w:rPr>
        <w:br/>
        <w:t>а/м КО-713Н-20 ЗИЛ-130</w:t>
      </w:r>
    </w:p>
    <w:p w:rsidR="003C0379" w:rsidRDefault="003C0379" w:rsidP="003C0379"/>
    <w:p w:rsidR="003C0379" w:rsidRDefault="003C0379" w:rsidP="003C0379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0"/>
        <w:gridCol w:w="2340"/>
      </w:tblGrid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</w:rPr>
              <w:br/>
              <w:t>руб.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 xml:space="preserve">Заработная плата основных рабочих 48,19*1,15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55,42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Заработная плата вспомогательных и ремонтных рабочих 48,19*0,30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14,46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Отчисления от заработной платы (48,19+14.46)*30.3%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18,99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rPr>
                <w:b/>
              </w:rPr>
            </w:pPr>
            <w:r>
              <w:rPr>
                <w:b/>
              </w:rPr>
              <w:t>Итого заработная плата с отчислениями: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88,87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Топливо на час работы 16,4*28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459,20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Смазочные материалы, заправка гидравлики 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36,74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Затраты на ремонт и техническое обслуживание 1078316*12,5% /1600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84.24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себестоимость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669,05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Накладные расходы 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133,81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стоимость 1-го Машино-часа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802,86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УСН 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48,18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851,04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</w:tr>
    </w:tbl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«Кунашак 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»:                                                    Р.Д. Низамов</w:t>
      </w: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Утверждено: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Совета депутатов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25.11.2014 года  № 26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 Р.Г. Каримов.                                                       </w:t>
      </w:r>
    </w:p>
    <w:p w:rsidR="003C0379" w:rsidRDefault="003C0379" w:rsidP="003C0379"/>
    <w:p w:rsidR="003C0379" w:rsidRDefault="003C0379" w:rsidP="003C0379"/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  <w:r>
        <w:rPr>
          <w:b/>
          <w:sz w:val="28"/>
          <w:szCs w:val="28"/>
        </w:rPr>
        <w:br/>
        <w:t>стоимости 1 машино-часа</w:t>
      </w:r>
      <w:r>
        <w:rPr>
          <w:b/>
          <w:sz w:val="28"/>
          <w:szCs w:val="28"/>
        </w:rPr>
        <w:br/>
        <w:t>ДЗ-122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3C0379" w:rsidRDefault="003C0379" w:rsidP="003C0379"/>
    <w:p w:rsidR="003C0379" w:rsidRDefault="003C0379" w:rsidP="003C0379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0"/>
        <w:gridCol w:w="2340"/>
      </w:tblGrid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</w:rPr>
              <w:br/>
              <w:t>руб.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 xml:space="preserve">Заработная плата основных рабочих 66,27*1,15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76,21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Заработная плата вспомогательных и ремонтных рабочих 76,21*0,30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22,87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Отчисления от заработной платы (76,21+22,87)*30,3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30,03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rPr>
                <w:b/>
              </w:rPr>
            </w:pPr>
            <w:r>
              <w:rPr>
                <w:b/>
              </w:rPr>
              <w:t>Итого заработная плата с отчислениями: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129,11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Топливо на час работы 20,0*32,50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650,00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Смазочные материалы, заправка гидравлики 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52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Затраты на ремонт и техническое обслуживание 2118644*12,5% /1994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132,81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себестоимость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963,92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Накладные расходы 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192,79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стоимость 1-го Машино-часа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1156,71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УСН 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69,41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1226,12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</w:tr>
    </w:tbl>
    <w:p w:rsidR="003C0379" w:rsidRDefault="003C0379" w:rsidP="003C0379"/>
    <w:p w:rsidR="003C0379" w:rsidRDefault="003C0379" w:rsidP="003C0379">
      <w:r>
        <w:t xml:space="preserve">  </w:t>
      </w:r>
    </w:p>
    <w:p w:rsidR="003C0379" w:rsidRDefault="003C0379" w:rsidP="003C0379"/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«Кунашак 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»:                                                       Р.Д. Низамов</w:t>
      </w: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Утверждено: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Совета депутатов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25.11.2014 года  № 26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 Р.Г. Каримов.                                                       </w:t>
      </w:r>
    </w:p>
    <w:p w:rsidR="003C0379" w:rsidRDefault="003C0379" w:rsidP="003C0379"/>
    <w:p w:rsidR="003C0379" w:rsidRDefault="003C0379" w:rsidP="003C0379"/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  <w:r>
        <w:rPr>
          <w:b/>
          <w:sz w:val="28"/>
          <w:szCs w:val="28"/>
        </w:rPr>
        <w:br/>
        <w:t>стоимости 1 машино-часа</w:t>
      </w:r>
      <w:r>
        <w:rPr>
          <w:b/>
          <w:sz w:val="28"/>
          <w:szCs w:val="28"/>
        </w:rPr>
        <w:br/>
        <w:t>экскаватора ЭО-2621</w:t>
      </w:r>
    </w:p>
    <w:p w:rsidR="003C0379" w:rsidRDefault="003C0379" w:rsidP="003C0379"/>
    <w:p w:rsidR="003C0379" w:rsidRDefault="003C0379" w:rsidP="003C0379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0"/>
        <w:gridCol w:w="2340"/>
      </w:tblGrid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</w:rPr>
              <w:br/>
              <w:t>руб.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 xml:space="preserve">Заработная плата основных рабочих 66,27*1,15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76,21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Заработная плата вспомогательных и ремонтных рабочих 76,21*0,30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22,87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Отчисления от заработной платы (76,21+22,87)*30,3%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30,03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rPr>
                <w:b/>
              </w:rPr>
            </w:pPr>
            <w:r>
              <w:rPr>
                <w:b/>
              </w:rPr>
              <w:t>Итого заработная плата с отчислениями: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129,11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Топливо на час работы 16,59*32,50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539,18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Смазочные материалы, заправка гидравлики 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43,14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Затраты на ремонт и техническое обслуживание 1078316*12,5/1600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84.24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себестоимость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795,67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Накладные расходы 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159,14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стоимость 1-го Машино-часа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954,81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УСН 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57,29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1012,10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</w:tr>
    </w:tbl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«Кунашак 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»:                                                      Р.Д. Низамов</w:t>
      </w: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tabs>
          <w:tab w:val="left" w:pos="1620"/>
        </w:tabs>
      </w:pPr>
    </w:p>
    <w:p w:rsidR="003C0379" w:rsidRDefault="003C0379" w:rsidP="003C0379">
      <w:pPr>
        <w:tabs>
          <w:tab w:val="left" w:pos="1620"/>
        </w:tabs>
      </w:pP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Утверждено: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Совета депутатов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25.11.2014 года  № 26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 Р.Г. Каримов.                                                       </w:t>
      </w:r>
    </w:p>
    <w:p w:rsidR="003C0379" w:rsidRDefault="003C0379" w:rsidP="003C0379"/>
    <w:p w:rsidR="003C0379" w:rsidRDefault="003C0379" w:rsidP="003C0379"/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  <w:r>
        <w:rPr>
          <w:b/>
          <w:sz w:val="28"/>
          <w:szCs w:val="28"/>
        </w:rPr>
        <w:br/>
        <w:t>стоимости 1 машино-часа</w:t>
      </w:r>
      <w:r>
        <w:rPr>
          <w:b/>
          <w:sz w:val="28"/>
          <w:szCs w:val="28"/>
        </w:rPr>
        <w:br/>
        <w:t>автогидроподъемник АТП-14 ЗИЛ-5301</w:t>
      </w:r>
    </w:p>
    <w:p w:rsidR="003C0379" w:rsidRDefault="003C0379" w:rsidP="003C0379"/>
    <w:p w:rsidR="003C0379" w:rsidRDefault="003C0379" w:rsidP="003C0379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0"/>
        <w:gridCol w:w="2340"/>
      </w:tblGrid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</w:rPr>
              <w:br/>
              <w:t>руб.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 xml:space="preserve">Заработная плата основных рабочих 108,44*1,15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124,71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Заработная плата вспомогательных и ремонтных рабочих 124,71*0,30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37,42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Отчисления от заработной платы (124,71+37,42)*30.3%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49,13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rPr>
                <w:b/>
              </w:rPr>
            </w:pPr>
            <w:r>
              <w:rPr>
                <w:b/>
              </w:rPr>
              <w:t>Итого заработная плата с отчислениями: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211,26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Топливо на час работы 16,4*32,50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533,00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Смазочные материалы, заправка гидравлики 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42,64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Затраты на ремонт и техническое обслуживание 1078316*12,5% /1600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84.24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себестоимость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871,14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Накладные расходы 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174,23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стоимость 1-го Машино-часа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1045,37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УСН 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62,73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1108,10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</w:tr>
    </w:tbl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«Кунашак 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»:                                                    Р.Д. Низамов</w:t>
      </w:r>
    </w:p>
    <w:p w:rsidR="003C0379" w:rsidRDefault="003C0379" w:rsidP="003C0379">
      <w:pPr>
        <w:tabs>
          <w:tab w:val="left" w:pos="1620"/>
        </w:tabs>
      </w:pPr>
    </w:p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tabs>
          <w:tab w:val="left" w:pos="1041"/>
        </w:tabs>
      </w:pPr>
      <w:r>
        <w:lastRenderedPageBreak/>
        <w:tab/>
      </w:r>
    </w:p>
    <w:p w:rsidR="003C0379" w:rsidRDefault="003C0379" w:rsidP="003C0379">
      <w:pPr>
        <w:tabs>
          <w:tab w:val="left" w:pos="1041"/>
        </w:tabs>
      </w:pPr>
    </w:p>
    <w:p w:rsidR="003C0379" w:rsidRDefault="003C0379" w:rsidP="003C0379">
      <w:pPr>
        <w:jc w:val="right"/>
        <w:rPr>
          <w:sz w:val="28"/>
          <w:szCs w:val="28"/>
        </w:rPr>
      </w:pP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Утверждено: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Совета депутатов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25.11.2014 года  № 26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 Р.Г. Каримов.                                                       </w:t>
      </w:r>
    </w:p>
    <w:p w:rsidR="003C0379" w:rsidRDefault="003C0379" w:rsidP="003C0379"/>
    <w:p w:rsidR="003C0379" w:rsidRDefault="003C0379" w:rsidP="003C0379"/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  <w:r>
        <w:rPr>
          <w:b/>
          <w:sz w:val="28"/>
          <w:szCs w:val="28"/>
        </w:rPr>
        <w:br/>
        <w:t>стоимости 1 машино-часа</w:t>
      </w:r>
      <w:r>
        <w:rPr>
          <w:b/>
          <w:sz w:val="28"/>
          <w:szCs w:val="28"/>
        </w:rPr>
        <w:br/>
        <w:t>ДТ-75 с лопатой</w:t>
      </w:r>
    </w:p>
    <w:p w:rsidR="003C0379" w:rsidRDefault="003C0379" w:rsidP="003C0379"/>
    <w:p w:rsidR="003C0379" w:rsidRDefault="003C0379" w:rsidP="003C0379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0"/>
        <w:gridCol w:w="2340"/>
      </w:tblGrid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</w:rPr>
              <w:br/>
              <w:t>руб.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 xml:space="preserve">Заработная плата основных рабочих 72,29*1,15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83,14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Заработная плата вспомогательных и ремонтных рабочих 83,14*0,30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24,95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roofErr w:type="gramStart"/>
            <w:r>
              <w:t>Отчисления от заработной платы 83,14+24,95)*30,3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32,76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rPr>
                <w:b/>
              </w:rPr>
            </w:pPr>
            <w:r>
              <w:rPr>
                <w:b/>
              </w:rPr>
              <w:t>Итого заработная плата с отчислениями: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140,85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Топливо на час работы 16,59*32,50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539,18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Смазочные материалы, заправка гидравлики 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43,14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Затраты на ремонт и техническое обслуживание 1078316*12,5/1600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84,24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себестоимость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807,41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Накладные расходы 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161,49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стоимость 1-го Машино-часа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968,90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УСН 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58,14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1027,04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</w:tr>
    </w:tbl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«Кунашак 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»:                                                        Р.Д. Низамов</w:t>
      </w:r>
    </w:p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Утверждено: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Совета депутатов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25.11.2014 года  № 26</w:t>
      </w:r>
    </w:p>
    <w:p w:rsidR="003C0379" w:rsidRDefault="003C0379" w:rsidP="003C0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 Р.Г. Каримов.                                                       </w:t>
      </w:r>
    </w:p>
    <w:p w:rsidR="003C0379" w:rsidRDefault="003C0379" w:rsidP="003C0379"/>
    <w:p w:rsidR="003C0379" w:rsidRDefault="003C0379" w:rsidP="003C0379"/>
    <w:p w:rsidR="003C0379" w:rsidRDefault="003C0379" w:rsidP="003C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  <w:r>
        <w:rPr>
          <w:b/>
          <w:sz w:val="28"/>
          <w:szCs w:val="28"/>
        </w:rPr>
        <w:br/>
        <w:t xml:space="preserve">стоимости 1 </w:t>
      </w:r>
      <w:proofErr w:type="spellStart"/>
      <w:r>
        <w:rPr>
          <w:b/>
          <w:sz w:val="28"/>
          <w:szCs w:val="28"/>
        </w:rPr>
        <w:t>машиночаса</w:t>
      </w:r>
      <w:proofErr w:type="spellEnd"/>
      <w:r>
        <w:rPr>
          <w:b/>
          <w:sz w:val="28"/>
          <w:szCs w:val="28"/>
        </w:rPr>
        <w:br/>
        <w:t>ГАЗ-3307 «самосвал»</w:t>
      </w:r>
    </w:p>
    <w:p w:rsidR="003C0379" w:rsidRDefault="003C0379" w:rsidP="003C0379"/>
    <w:p w:rsidR="003C0379" w:rsidRDefault="003C0379" w:rsidP="003C0379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0"/>
        <w:gridCol w:w="2340"/>
      </w:tblGrid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</w:rPr>
              <w:br/>
              <w:t>руб.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 xml:space="preserve">Заработная плата основных рабочих 66.27*1,15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76,21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Заработная плата вспомогательных и ремонтных рабочих 76,21*0,30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22,87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Отчисления от заработной платы (76,21+22,87)*30.3%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30,03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rPr>
                <w:b/>
              </w:rPr>
            </w:pPr>
            <w:r>
              <w:rPr>
                <w:b/>
              </w:rPr>
              <w:t>Итого заработная плата с отчислениями: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129,11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Топливо на час работы 11.3*31,96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361.15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Смазочные материалы, заправка гидравлики 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28,90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r>
              <w:t>Затраты на ремонт и техническое обслуживание 35000*0.38/1980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6.72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Итого себестоимость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525,88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Накладные расходы 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105,18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 xml:space="preserve">Итого стоимость 1-го </w:t>
            </w:r>
            <w:proofErr w:type="spellStart"/>
            <w:r>
              <w:t>машиночаса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631,06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УСН 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37.87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9" w:rsidRDefault="003C0379" w:rsidP="00BE6F2F">
            <w:pPr>
              <w:jc w:val="center"/>
              <w:rPr>
                <w:b/>
              </w:rPr>
            </w:pPr>
            <w:r>
              <w:rPr>
                <w:b/>
              </w:rPr>
              <w:t>668,93</w:t>
            </w:r>
          </w:p>
        </w:tc>
      </w:tr>
      <w:tr w:rsidR="003C0379" w:rsidTr="00BE6F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9" w:rsidRDefault="003C0379" w:rsidP="00BE6F2F">
            <w:pPr>
              <w:jc w:val="center"/>
            </w:pPr>
          </w:p>
        </w:tc>
      </w:tr>
    </w:tbl>
    <w:p w:rsidR="003C0379" w:rsidRDefault="003C0379" w:rsidP="003C0379"/>
    <w:p w:rsidR="003C0379" w:rsidRDefault="003C0379" w:rsidP="003C0379"/>
    <w:p w:rsidR="003C0379" w:rsidRDefault="003C0379" w:rsidP="003C0379"/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</w:t>
      </w:r>
    </w:p>
    <w:p w:rsidR="003C0379" w:rsidRDefault="003C0379" w:rsidP="003C0379">
      <w:pPr>
        <w:rPr>
          <w:sz w:val="28"/>
          <w:szCs w:val="28"/>
        </w:rPr>
      </w:pPr>
      <w:r>
        <w:rPr>
          <w:sz w:val="28"/>
          <w:szCs w:val="28"/>
        </w:rPr>
        <w:t xml:space="preserve">«Кунашак 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»:                                                        Р.Д. Низамов</w:t>
      </w: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3C0379" w:rsidRDefault="003C0379" w:rsidP="003C0379">
      <w:pPr>
        <w:rPr>
          <w:sz w:val="28"/>
          <w:szCs w:val="28"/>
        </w:rPr>
      </w:pPr>
    </w:p>
    <w:p w:rsidR="00CE0FCE" w:rsidRDefault="00CE0FCE"/>
    <w:sectPr w:rsidR="00CE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44F"/>
    <w:multiLevelType w:val="hybridMultilevel"/>
    <w:tmpl w:val="17240C42"/>
    <w:lvl w:ilvl="0" w:tplc="ACA4897E">
      <w:start w:val="2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3600A74"/>
    <w:multiLevelType w:val="hybridMultilevel"/>
    <w:tmpl w:val="218E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4"/>
    <w:rsid w:val="003C0379"/>
    <w:rsid w:val="00783264"/>
    <w:rsid w:val="00C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2014-11-28T04:59:00Z</dcterms:created>
  <dcterms:modified xsi:type="dcterms:W3CDTF">2014-11-28T05:00:00Z</dcterms:modified>
</cp:coreProperties>
</file>